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ahoma" w:cs="Tahoma" w:eastAsia="Tahoma" w:hAnsi="Tahoma"/>
          <w:sz w:val="15"/>
          <w:szCs w:val="15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Date of Call :_______________________________________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Patient Name:________________________________ Parent Name:_________________________________ Phone:_______________________ 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BIrth date/Age:__________________Email:_______________________________How did you hear about us?______________________________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What are we seeing you for?: 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Is this Related to Accident/work Injury    Y or N     If yes, get additional info for claim and give instruction to fill out PI  info on Silkone.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Checking Insurance for you?  Ins   Cash    NP            Appt time/Date:_________________________________  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Info to give Patient: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    *hope, confidence, excitement!!!!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    *Address/Location/Directions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    *MUST HAVE PAPERWORK DONE BEFORE!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    *Tell them what to expect – We will take their history, perform a thorough spinal exam and doctor will go over them a summary of their findings.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 Initials of who took the call:___________________________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Comments: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Tahoma" w:cs="Tahoma" w:eastAsia="Tahoma" w:hAnsi="Tahoma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After the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________Entered in S1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Times" w:cs="Times" w:eastAsia="Times" w:hAnsi="Times"/>
          <w:b w:val="1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t xml:space="preserve">Reception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Check that the Intake Form are fully completed and signed ____________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If they have insurance, get card &amp; photocopy it.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Circle status of insurance below: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Made Copy    Said No Insurance    Would Not Give    Unsure     Not With Them? (See step 4)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Rule="auto"/>
        <w:ind w:left="720" w:hanging="360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If insurance card is not with them, fill out No Insurance Card Form ____________ 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br w:type="textWrapping"/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  <w:br w:type="textWrapping"/>
      </w: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t xml:space="preserve">Patient Educator: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Exam Doctor</w:t>
      </w:r>
    </w:p>
    <w:p w:rsidR="00000000" w:rsidDel="00000000" w:rsidP="00000000" w:rsidRDefault="00000000" w:rsidRPr="00000000" w14:paraId="00000018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          5. Conduct Day 1. Day 1 Date:_____________ Source:_________________ Q NQ </w:t>
      </w:r>
    </w:p>
    <w:p w:rsidR="00000000" w:rsidDel="00000000" w:rsidP="00000000" w:rsidRDefault="00000000" w:rsidRPr="00000000" w14:paraId="00000019">
      <w:pPr>
        <w:widowControl w:val="0"/>
        <w:tabs>
          <w:tab w:val="left" w:pos="220"/>
          <w:tab w:val="left" w:pos="720"/>
        </w:tabs>
        <w:spacing w:after="320" w:lineRule="auto"/>
        <w:ind w:left="0" w:firstLine="0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ab/>
        <w:t xml:space="preserve">     6. Circle to charge for Day 1/  send for X-ray : 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tabs>
          <w:tab w:val="left" w:pos="220"/>
          <w:tab w:val="left" w:pos="720"/>
        </w:tabs>
        <w:spacing w:after="320" w:lineRule="auto"/>
        <w:ind w:left="0" w:firstLine="0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          7. If noted above, take payment and record 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220"/>
          <w:tab w:val="left" w:pos="720"/>
        </w:tabs>
        <w:spacing w:after="320" w:lineRule="auto"/>
        <w:ind w:left="0" w:firstLine="0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          8. Schedule for the Report of Findings - Date:___________ 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          9. Route person’s file to doctor </w:t>
      </w:r>
    </w:p>
    <w:p w:rsidR="00000000" w:rsidDel="00000000" w:rsidP="00000000" w:rsidRDefault="00000000" w:rsidRPr="00000000" w14:paraId="0000001D">
      <w:pPr>
        <w:widowControl w:val="0"/>
        <w:spacing w:after="240" w:lineRule="auto"/>
        <w:rPr>
          <w:rFonts w:ascii="Times" w:cs="Times" w:eastAsia="Times" w:hAnsi="Times"/>
          <w:b w:val="1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t xml:space="preserve">Chiropractor: </w:t>
      </w:r>
    </w:p>
    <w:p w:rsidR="00000000" w:rsidDel="00000000" w:rsidP="00000000" w:rsidRDefault="00000000" w:rsidRPr="00000000" w14:paraId="0000001E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10. Review all patient information </w:t>
      </w:r>
    </w:p>
    <w:p w:rsidR="00000000" w:rsidDel="00000000" w:rsidP="00000000" w:rsidRDefault="00000000" w:rsidRPr="00000000" w14:paraId="0000001F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11. Complete all standard reports </w:t>
        <w:br w:type="textWrapping"/>
        <w:t xml:space="preserve">       Area? Up. Neck Low. Neck Upperback Midback Lowback Sacrum Phase?0 1 1.5 2 2.5 3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  <w:br w:type="textWrapping"/>
        <w:t xml:space="preserve">       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Area? Up. Neck Low. Neck Upperback Midback Lowback Sacrum Phase?0 1 1.5 2 2.5 3 </w:t>
      </w:r>
    </w:p>
    <w:p w:rsidR="00000000" w:rsidDel="00000000" w:rsidP="00000000" w:rsidRDefault="00000000" w:rsidRPr="00000000" w14:paraId="00000020">
      <w:pPr>
        <w:widowControl w:val="0"/>
        <w:spacing w:after="240" w:lineRule="auto"/>
        <w:rPr>
          <w:rFonts w:ascii="Times" w:cs="Times" w:eastAsia="Times" w:hAnsi="Times"/>
          <w:b w:val="1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t xml:space="preserve">DOCTOR’S RECOMMENDED CARE PLANS FOR PATIENT </w:t>
      </w:r>
    </w:p>
    <w:p w:rsidR="00000000" w:rsidDel="00000000" w:rsidP="00000000" w:rsidRDefault="00000000" w:rsidRPr="00000000" w14:paraId="00000021">
      <w:pPr>
        <w:widowControl w:val="0"/>
        <w:spacing w:after="240" w:lineRule="auto"/>
        <w:rPr>
          <w:rFonts w:ascii="Times" w:cs="Times" w:eastAsia="Times" w:hAnsi="Times"/>
          <w:b w:val="1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12.  Treatment Plan: </w:t>
      </w: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    3x/week for __________ weeks-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2x/week for __________ weeks - 1x/week for __________ weeks - Every other week for __________ months</w:t>
        <w:br w:type="textWrapping"/>
        <w:t xml:space="preserve">     ______Same as OB after relief care</w:t>
        <w:br w:type="textWrapping"/>
        <w:t xml:space="preserve">     ______3x/week for 6 visits then rescan</w:t>
      </w: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br w:type="textWrapping"/>
        <w:t xml:space="preserve">     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ReXM: #1_______ #2_______ Renewal RExAm </w:t>
      </w: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Doctor’s recommended products or therapies: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 Cervical Fulcrum Cervical Pillow  Lumbar Fulcrum  NONE Laser   Massage  Foam Roller  Infant Probiotic Regular Probiotic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13.______ Route to Insurance Manager </w:t>
      </w:r>
    </w:p>
    <w:p w:rsidR="00000000" w:rsidDel="00000000" w:rsidP="00000000" w:rsidRDefault="00000000" w:rsidRPr="00000000" w14:paraId="00000023">
      <w:pPr>
        <w:widowControl w:val="0"/>
        <w:spacing w:after="240" w:lineRule="auto"/>
        <w:rPr>
          <w:rFonts w:ascii="Times" w:cs="Times" w:eastAsia="Times" w:hAnsi="Times"/>
          <w:b w:val="1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b w:val="1"/>
          <w:sz w:val="15"/>
          <w:szCs w:val="15"/>
          <w:rtl w:val="0"/>
        </w:rPr>
        <w:t xml:space="preserve">Insurance Manager: </w:t>
      </w:r>
    </w:p>
    <w:p w:rsidR="00000000" w:rsidDel="00000000" w:rsidP="00000000" w:rsidRDefault="00000000" w:rsidRPr="00000000" w14:paraId="00000024">
      <w:pPr>
        <w:widowControl w:val="0"/>
        <w:spacing w:after="240" w:lineRule="auto"/>
        <w:rPr>
          <w:rFonts w:ascii="Times" w:cs="Times" w:eastAsia="Times" w:hAnsi="Times"/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14. _____Make sure insurance verification has been done and entered in this file and encounter.</w:t>
        <w:br w:type="textWrapping"/>
        <w:t xml:space="preserve">15. _____Circle case type: Cash- Chirohealth- Package - Insurance -State HIP- Non state HIP – Medicaid-Medicare-PI </w:t>
        <w:br w:type="textWrapping"/>
        <w:t xml:space="preserve">16. _____Note person’s insurance benefits: Deductible________________________ Chiro Visits___________________PT visits_________________</w:t>
        <w:br w:type="textWrapping"/>
        <w:t xml:space="preserve">17. _____Complete Financial Worksheet for patient</w:t>
      </w:r>
      <w:r w:rsidDel="00000000" w:rsidR="00000000" w:rsidRPr="00000000">
        <w:rPr>
          <w:rFonts w:ascii="MS Mincho" w:cs="MS Mincho" w:eastAsia="MS Mincho" w:hAnsi="MS Mincho"/>
          <w:sz w:val="15"/>
          <w:szCs w:val="15"/>
          <w:rtl w:val="0"/>
        </w:rPr>
        <w:t xml:space="preserve"> </w:t>
        <w:br w:type="textWrapping"/>
      </w: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18. _____Route file back to Patient Educator for Report of Findings </w:t>
      </w:r>
    </w:p>
    <w:p w:rsidR="00000000" w:rsidDel="00000000" w:rsidP="00000000" w:rsidRDefault="00000000" w:rsidRPr="00000000" w14:paraId="00000025">
      <w:pPr>
        <w:widowControl w:val="0"/>
        <w:spacing w:after="240" w:lineRule="auto"/>
        <w:rPr>
          <w:sz w:val="15"/>
          <w:szCs w:val="15"/>
        </w:rPr>
      </w:pPr>
      <w:r w:rsidDel="00000000" w:rsidR="00000000" w:rsidRPr="00000000">
        <w:rPr>
          <w:rFonts w:ascii="Times" w:cs="Times" w:eastAsia="Times" w:hAnsi="Times"/>
          <w:sz w:val="15"/>
          <w:szCs w:val="15"/>
          <w:rtl w:val="0"/>
        </w:rPr>
        <w:t xml:space="preserve">-End of Routing Form-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08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1ODz2hehXoKJNMIybYUhjbIOw==">AMUW2mXGPyuffj/YRn4ZqkHayVW+MkrDQrqdzToB5y92vzRDiXvgMs5vNZHK54lbeIatft6rqAk7B0bBbyp/aPv9ln0ssb/PfLfeSVMff4Qqw+/AVyg7AowGEjSlywXB5r15pVP3GPPf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2016-10-27T17:17:00Z</dcterms:created>
  <dc:creator>Microsoft Office User</dc:creator>
</cp:coreProperties>
</file>